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18"/>
          <w:szCs w:val="18"/>
        </w:rPr>
      </w:pPr>
      <w:r>
        <w:rPr>
          <w:rFonts w:eastAsia="黑体"/>
          <w:sz w:val="30"/>
          <w:szCs w:val="30"/>
        </w:rPr>
        <w:t>附</w:t>
      </w:r>
      <w:r>
        <w:rPr>
          <w:rFonts w:hint="eastAsia" w:eastAsia="黑体"/>
          <w:sz w:val="30"/>
          <w:szCs w:val="30"/>
        </w:rPr>
        <w:t>件2</w:t>
      </w:r>
      <w:r>
        <w:rPr>
          <w:rFonts w:eastAsia="黑体"/>
          <w:sz w:val="30"/>
          <w:szCs w:val="30"/>
        </w:rPr>
        <w:t>:</w:t>
      </w:r>
      <w:r>
        <w:rPr>
          <w:rFonts w:eastAsia="黑体"/>
          <w:sz w:val="36"/>
          <w:szCs w:val="36"/>
        </w:rPr>
        <w:t xml:space="preserve">       </w:t>
      </w:r>
    </w:p>
    <w:p>
      <w:pPr>
        <w:rPr>
          <w:rFonts w:eastAsia="黑体"/>
          <w:sz w:val="18"/>
          <w:szCs w:val="18"/>
        </w:rPr>
      </w:pPr>
    </w:p>
    <w:p>
      <w:pPr>
        <w:ind w:hanging="540"/>
        <w:jc w:val="center"/>
        <w:rPr>
          <w:rFonts w:ascii="黑体" w:hAnsi="黑体" w:eastAsia="黑体"/>
          <w:sz w:val="18"/>
          <w:szCs w:val="18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36"/>
        </w:rPr>
        <w:t>年度缴存住房公积金核定表</w:t>
      </w:r>
    </w:p>
    <w:bookmarkEnd w:id="0"/>
    <w:p>
      <w:pPr>
        <w:ind w:hanging="540"/>
        <w:jc w:val="center"/>
        <w:rPr>
          <w:rFonts w:ascii="方正小标宋简体" w:eastAsia="方正小标宋简体"/>
          <w:sz w:val="18"/>
          <w:szCs w:val="18"/>
        </w:rPr>
      </w:pPr>
    </w:p>
    <w:tbl>
      <w:tblPr>
        <w:tblStyle w:val="5"/>
        <w:tblW w:w="10451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617"/>
        <w:gridCol w:w="420"/>
        <w:gridCol w:w="420"/>
        <w:gridCol w:w="420"/>
        <w:gridCol w:w="390"/>
        <w:gridCol w:w="360"/>
        <w:gridCol w:w="375"/>
        <w:gridCol w:w="405"/>
        <w:gridCol w:w="90"/>
        <w:gridCol w:w="360"/>
        <w:gridCol w:w="405"/>
        <w:gridCol w:w="315"/>
        <w:gridCol w:w="120"/>
        <w:gridCol w:w="390"/>
        <w:gridCol w:w="435"/>
        <w:gridCol w:w="135"/>
        <w:gridCol w:w="270"/>
        <w:gridCol w:w="390"/>
        <w:gridCol w:w="390"/>
        <w:gridCol w:w="29"/>
        <w:gridCol w:w="361"/>
        <w:gridCol w:w="375"/>
        <w:gridCol w:w="390"/>
        <w:gridCol w:w="856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 位 名 称</w:t>
            </w:r>
          </w:p>
        </w:tc>
        <w:tc>
          <w:tcPr>
            <w:tcW w:w="8101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统一社会信用代码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共18位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 位 地 址</w:t>
            </w:r>
          </w:p>
        </w:tc>
        <w:tc>
          <w:tcPr>
            <w:tcW w:w="324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在职人数</w:t>
            </w:r>
          </w:p>
        </w:tc>
        <w:tc>
          <w:tcPr>
            <w:tcW w:w="319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法人代表</w:t>
            </w: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324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</w:t>
            </w: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319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法人代表身份证号码</w:t>
            </w:r>
          </w:p>
        </w:tc>
        <w:tc>
          <w:tcPr>
            <w:tcW w:w="324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法人代表手机号码</w:t>
            </w:r>
          </w:p>
        </w:tc>
        <w:tc>
          <w:tcPr>
            <w:tcW w:w="319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经办人</w:t>
            </w: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324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固定电话</w:t>
            </w:r>
          </w:p>
        </w:tc>
        <w:tc>
          <w:tcPr>
            <w:tcW w:w="319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77" w:hRule="exact"/>
        </w:trPr>
        <w:tc>
          <w:tcPr>
            <w:tcW w:w="23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经办人身份证号码</w:t>
            </w:r>
          </w:p>
        </w:tc>
        <w:tc>
          <w:tcPr>
            <w:tcW w:w="324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经办人手机号码</w:t>
            </w:r>
          </w:p>
        </w:tc>
        <w:tc>
          <w:tcPr>
            <w:tcW w:w="3196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6" w:hRule="atLeas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 位 性 质</w:t>
            </w:r>
          </w:p>
        </w:tc>
        <w:tc>
          <w:tcPr>
            <w:tcW w:w="8101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□国家机关     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□事业单位     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国有企业   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城镇集体</w:t>
            </w:r>
            <w:r>
              <w:rPr>
                <w:rFonts w:eastAsia="仿宋_GB2312"/>
                <w:sz w:val="24"/>
              </w:rPr>
              <w:t xml:space="preserve">企业        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外商投资</w:t>
            </w:r>
            <w:r>
              <w:rPr>
                <w:rFonts w:eastAsia="仿宋_GB2312"/>
                <w:sz w:val="24"/>
              </w:rPr>
              <w:t xml:space="preserve">企业 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□城镇</w:t>
            </w:r>
            <w:r>
              <w:rPr>
                <w:rFonts w:hint="eastAsia" w:eastAsia="仿宋_GB2312"/>
                <w:sz w:val="24"/>
              </w:rPr>
              <w:t>私营企业及其他城镇</w:t>
            </w:r>
            <w:r>
              <w:rPr>
                <w:rFonts w:eastAsia="仿宋_GB2312"/>
                <w:sz w:val="24"/>
              </w:rPr>
              <w:t xml:space="preserve">企业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□民办非企业单位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□社会团体    </w:t>
            </w:r>
            <w:r>
              <w:rPr>
                <w:rFonts w:hint="eastAsia" w:eastAsia="仿宋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6" w:hRule="atLeast"/>
        </w:trPr>
        <w:tc>
          <w:tcPr>
            <w:tcW w:w="23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单位填报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239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23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60" w:hanging="360" w:hanging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单位申报人数</w:t>
            </w:r>
          </w:p>
        </w:tc>
        <w:tc>
          <w:tcPr>
            <w:tcW w:w="16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申报月缴存基数</w:t>
            </w:r>
            <w:r>
              <w:rPr>
                <w:rFonts w:hint="eastAsia" w:eastAsia="仿宋_GB2312"/>
                <w:sz w:val="24"/>
              </w:rPr>
              <w:t>(元)</w:t>
            </w:r>
          </w:p>
        </w:tc>
        <w:tc>
          <w:tcPr>
            <w:tcW w:w="3239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申报缴存比例</w:t>
            </w:r>
            <w:r>
              <w:rPr>
                <w:rFonts w:hint="eastAsia" w:eastAsia="仿宋_GB2312"/>
                <w:sz w:val="24"/>
              </w:rPr>
              <w:t>（%）</w:t>
            </w:r>
          </w:p>
        </w:tc>
        <w:tc>
          <w:tcPr>
            <w:tcW w:w="198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申报公积金月缴</w:t>
            </w:r>
            <w:r>
              <w:rPr>
                <w:rFonts w:hint="eastAsia" w:eastAsia="仿宋_GB2312"/>
                <w:sz w:val="24"/>
              </w:rPr>
              <w:t>存额（元）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23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</w:t>
            </w: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合计</w:t>
            </w:r>
          </w:p>
        </w:tc>
        <w:tc>
          <w:tcPr>
            <w:tcW w:w="198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8" w:hRule="atLeast"/>
        </w:trPr>
        <w:tc>
          <w:tcPr>
            <w:tcW w:w="23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709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位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971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>人事工资部门</w:t>
            </w:r>
            <w:r>
              <w:rPr>
                <w:rFonts w:eastAsia="仿宋_GB2312"/>
                <w:sz w:val="24"/>
              </w:rPr>
              <w:t xml:space="preserve">负责人：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单位负责人：</w:t>
            </w:r>
            <w:r>
              <w:rPr>
                <w:rFonts w:eastAsia="仿宋_GB2312"/>
                <w:sz w:val="24"/>
              </w:rPr>
              <w:t xml:space="preserve">               （章）</w:t>
            </w:r>
          </w:p>
          <w:p>
            <w:pPr>
              <w:spacing w:line="360" w:lineRule="exact"/>
              <w:ind w:left="3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年       月      日  </w:t>
            </w:r>
          </w:p>
        </w:tc>
      </w:tr>
    </w:tbl>
    <w:p>
      <w:pPr>
        <w:spacing w:line="320" w:lineRule="exact"/>
        <w:ind w:left="120" w:leftChars="57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注</w:t>
      </w:r>
      <w:r>
        <w:rPr>
          <w:rFonts w:eastAsia="仿宋_GB2312"/>
          <w:sz w:val="24"/>
        </w:rPr>
        <w:t>：1、本表1栏填写</w:t>
      </w:r>
      <w:r>
        <w:rPr>
          <w:rFonts w:hint="eastAsia" w:eastAsia="仿宋_GB2312"/>
          <w:sz w:val="24"/>
        </w:rPr>
        <w:t>1月起缴存住房公积金的人数</w:t>
      </w:r>
      <w:r>
        <w:rPr>
          <w:rFonts w:eastAsia="仿宋_GB2312"/>
          <w:sz w:val="24"/>
        </w:rPr>
        <w:t>；表2栏填写职工月</w:t>
      </w:r>
      <w:r>
        <w:rPr>
          <w:rFonts w:hint="eastAsia" w:eastAsia="仿宋_GB2312"/>
          <w:sz w:val="24"/>
        </w:rPr>
        <w:t>缴存基数的</w:t>
      </w:r>
      <w:r>
        <w:rPr>
          <w:rFonts w:eastAsia="仿宋_GB2312"/>
          <w:sz w:val="24"/>
        </w:rPr>
        <w:t>合计</w:t>
      </w:r>
      <w:r>
        <w:rPr>
          <w:rFonts w:hint="eastAsia" w:eastAsia="仿宋_GB2312"/>
          <w:sz w:val="24"/>
        </w:rPr>
        <w:t>数</w:t>
      </w:r>
      <w:r>
        <w:rPr>
          <w:rFonts w:eastAsia="仿宋_GB2312"/>
          <w:sz w:val="24"/>
        </w:rPr>
        <w:t>；表3栏填写</w:t>
      </w:r>
      <w:r>
        <w:rPr>
          <w:rFonts w:hint="eastAsia" w:eastAsia="仿宋_GB2312"/>
          <w:sz w:val="24"/>
        </w:rPr>
        <w:t>百分数</w:t>
      </w:r>
      <w:r>
        <w:rPr>
          <w:rFonts w:eastAsia="仿宋_GB2312"/>
          <w:sz w:val="24"/>
        </w:rPr>
        <w:t>；表4栏填写</w:t>
      </w:r>
      <w:r>
        <w:rPr>
          <w:rFonts w:hint="eastAsia" w:eastAsia="仿宋_GB2312"/>
          <w:sz w:val="24"/>
        </w:rPr>
        <w:t>全体职工月缴存额的合计数</w:t>
      </w:r>
      <w:r>
        <w:rPr>
          <w:rFonts w:eastAsia="仿宋_GB2312"/>
          <w:sz w:val="24"/>
        </w:rPr>
        <w:t>。</w:t>
      </w:r>
    </w:p>
    <w:p>
      <w:pPr>
        <w:spacing w:line="320" w:lineRule="exact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2、本表为汇总表，请后附职工缴存明细表。</w:t>
      </w:r>
    </w:p>
    <w:p>
      <w:pPr>
        <w:spacing w:line="320" w:lineRule="exact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3、本表和职工缴存明细表各</w:t>
      </w:r>
      <w:r>
        <w:rPr>
          <w:rFonts w:hint="eastAsia" w:eastAsia="仿宋_GB2312"/>
          <w:sz w:val="24"/>
        </w:rPr>
        <w:t>填报一</w:t>
      </w:r>
      <w:r>
        <w:rPr>
          <w:rFonts w:eastAsia="仿宋_GB2312"/>
          <w:sz w:val="24"/>
        </w:rPr>
        <w:t>份。</w:t>
      </w:r>
    </w:p>
    <w:p>
      <w:pPr>
        <w:spacing w:line="320" w:lineRule="exact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4、本表每年度填报和审核一次，</w:t>
      </w:r>
      <w:r>
        <w:rPr>
          <w:rFonts w:hint="eastAsia" w:eastAsia="仿宋_GB2312"/>
          <w:sz w:val="24"/>
        </w:rPr>
        <w:t>审核通过后，每月严格</w:t>
      </w:r>
      <w:r>
        <w:rPr>
          <w:rFonts w:eastAsia="仿宋_GB2312"/>
          <w:sz w:val="24"/>
        </w:rPr>
        <w:t>按审核意见</w:t>
      </w:r>
      <w:r>
        <w:rPr>
          <w:rFonts w:hint="eastAsia" w:eastAsia="仿宋_GB2312"/>
          <w:sz w:val="24"/>
        </w:rPr>
        <w:t>在中心确定的缴存银行缴存住房公积金</w:t>
      </w:r>
      <w:r>
        <w:rPr>
          <w:rFonts w:eastAsia="仿宋_GB2312"/>
          <w:sz w:val="24"/>
        </w:rPr>
        <w:t>。</w:t>
      </w:r>
    </w:p>
    <w:p>
      <w:pPr>
        <w:spacing w:line="320" w:lineRule="exact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5、月</w:t>
      </w:r>
      <w:r>
        <w:rPr>
          <w:rFonts w:hint="eastAsia" w:eastAsia="仿宋_GB2312"/>
          <w:sz w:val="24"/>
        </w:rPr>
        <w:t>缴存</w:t>
      </w:r>
      <w:r>
        <w:rPr>
          <w:rFonts w:eastAsia="仿宋_GB2312"/>
          <w:sz w:val="24"/>
        </w:rPr>
        <w:t>基数</w:t>
      </w:r>
      <w:r>
        <w:rPr>
          <w:rFonts w:hint="eastAsia" w:eastAsia="仿宋_GB2312"/>
          <w:sz w:val="24"/>
        </w:rPr>
        <w:t>和月缴存额均计算到</w:t>
      </w:r>
      <w:r>
        <w:rPr>
          <w:rFonts w:eastAsia="仿宋_GB2312"/>
          <w:sz w:val="24"/>
        </w:rPr>
        <w:t>“元”。</w:t>
      </w:r>
    </w:p>
    <w:p>
      <w:pPr>
        <w:spacing w:line="320" w:lineRule="exact"/>
        <w:ind w:left="479" w:leftChars="228"/>
        <w:jc w:val="left"/>
        <w:rPr>
          <w:rFonts w:ascii="仿宋" w:hAnsi="仿宋" w:eastAsia="仿宋"/>
          <w:szCs w:val="21"/>
        </w:rPr>
      </w:pPr>
      <w:r>
        <w:rPr>
          <w:rFonts w:hint="eastAsia" w:eastAsia="仿宋_GB2312"/>
          <w:sz w:val="24"/>
        </w:rPr>
        <w:t>6、国家机关、事业单位必须严格按照单位、个人各12%的比例上报。</w:t>
      </w:r>
    </w:p>
    <w:sectPr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47"/>
    <w:rsid w:val="0000025C"/>
    <w:rsid w:val="000055F2"/>
    <w:rsid w:val="00005D1E"/>
    <w:rsid w:val="00032AE4"/>
    <w:rsid w:val="000533BD"/>
    <w:rsid w:val="00081CD9"/>
    <w:rsid w:val="0009593C"/>
    <w:rsid w:val="000C5EE7"/>
    <w:rsid w:val="000D3790"/>
    <w:rsid w:val="000D3E02"/>
    <w:rsid w:val="00121ADE"/>
    <w:rsid w:val="00161F67"/>
    <w:rsid w:val="001A156A"/>
    <w:rsid w:val="001B59B0"/>
    <w:rsid w:val="001C1348"/>
    <w:rsid w:val="001E2400"/>
    <w:rsid w:val="001E6DE9"/>
    <w:rsid w:val="00200DF7"/>
    <w:rsid w:val="00233070"/>
    <w:rsid w:val="00246EE8"/>
    <w:rsid w:val="00257BCA"/>
    <w:rsid w:val="002845ED"/>
    <w:rsid w:val="00291D42"/>
    <w:rsid w:val="00294BED"/>
    <w:rsid w:val="00297670"/>
    <w:rsid w:val="0030031D"/>
    <w:rsid w:val="003124A3"/>
    <w:rsid w:val="0035133B"/>
    <w:rsid w:val="00361C1D"/>
    <w:rsid w:val="00374607"/>
    <w:rsid w:val="003779FA"/>
    <w:rsid w:val="003812BB"/>
    <w:rsid w:val="003E7C1C"/>
    <w:rsid w:val="003F1186"/>
    <w:rsid w:val="003F32D0"/>
    <w:rsid w:val="00413142"/>
    <w:rsid w:val="00417D29"/>
    <w:rsid w:val="004273BC"/>
    <w:rsid w:val="00464021"/>
    <w:rsid w:val="0048394D"/>
    <w:rsid w:val="004A07D2"/>
    <w:rsid w:val="004A7138"/>
    <w:rsid w:val="004C22CA"/>
    <w:rsid w:val="004C6613"/>
    <w:rsid w:val="004D512A"/>
    <w:rsid w:val="004F2EA3"/>
    <w:rsid w:val="00510161"/>
    <w:rsid w:val="00555931"/>
    <w:rsid w:val="00586047"/>
    <w:rsid w:val="00597A45"/>
    <w:rsid w:val="005C5C58"/>
    <w:rsid w:val="005E6E52"/>
    <w:rsid w:val="005F43DE"/>
    <w:rsid w:val="005F5E4E"/>
    <w:rsid w:val="00600131"/>
    <w:rsid w:val="00615C43"/>
    <w:rsid w:val="00654BA6"/>
    <w:rsid w:val="00680F68"/>
    <w:rsid w:val="0069287B"/>
    <w:rsid w:val="006A090F"/>
    <w:rsid w:val="006B51A2"/>
    <w:rsid w:val="006C1828"/>
    <w:rsid w:val="006D28C7"/>
    <w:rsid w:val="006F66C1"/>
    <w:rsid w:val="00727D9E"/>
    <w:rsid w:val="00747044"/>
    <w:rsid w:val="0075326A"/>
    <w:rsid w:val="00791EAC"/>
    <w:rsid w:val="007929B1"/>
    <w:rsid w:val="00796BA9"/>
    <w:rsid w:val="007A1AF3"/>
    <w:rsid w:val="007A3D50"/>
    <w:rsid w:val="007C1EB8"/>
    <w:rsid w:val="007D6505"/>
    <w:rsid w:val="008024C6"/>
    <w:rsid w:val="00806BE0"/>
    <w:rsid w:val="008101BC"/>
    <w:rsid w:val="00813E01"/>
    <w:rsid w:val="00816C67"/>
    <w:rsid w:val="00820A6F"/>
    <w:rsid w:val="00833D47"/>
    <w:rsid w:val="00835C81"/>
    <w:rsid w:val="00847713"/>
    <w:rsid w:val="00857A3C"/>
    <w:rsid w:val="00875109"/>
    <w:rsid w:val="008B3F5B"/>
    <w:rsid w:val="008B3F6B"/>
    <w:rsid w:val="008B5995"/>
    <w:rsid w:val="008D697E"/>
    <w:rsid w:val="008E65EA"/>
    <w:rsid w:val="009012E5"/>
    <w:rsid w:val="009146A7"/>
    <w:rsid w:val="00917A00"/>
    <w:rsid w:val="009363B3"/>
    <w:rsid w:val="00943F9D"/>
    <w:rsid w:val="00944FF4"/>
    <w:rsid w:val="00966FFC"/>
    <w:rsid w:val="00972CDC"/>
    <w:rsid w:val="009732D6"/>
    <w:rsid w:val="009775A5"/>
    <w:rsid w:val="00995505"/>
    <w:rsid w:val="00996077"/>
    <w:rsid w:val="009A2618"/>
    <w:rsid w:val="009B7257"/>
    <w:rsid w:val="009F1DC6"/>
    <w:rsid w:val="00A02DBA"/>
    <w:rsid w:val="00A85541"/>
    <w:rsid w:val="00AA4F32"/>
    <w:rsid w:val="00AF7BA4"/>
    <w:rsid w:val="00B107A8"/>
    <w:rsid w:val="00B2219F"/>
    <w:rsid w:val="00B522AC"/>
    <w:rsid w:val="00B70F1F"/>
    <w:rsid w:val="00B957EC"/>
    <w:rsid w:val="00B96655"/>
    <w:rsid w:val="00BA3401"/>
    <w:rsid w:val="00BA4F1A"/>
    <w:rsid w:val="00BB3C78"/>
    <w:rsid w:val="00BC557B"/>
    <w:rsid w:val="00BF7067"/>
    <w:rsid w:val="00C03B49"/>
    <w:rsid w:val="00C31C02"/>
    <w:rsid w:val="00C52E76"/>
    <w:rsid w:val="00C702CD"/>
    <w:rsid w:val="00C72063"/>
    <w:rsid w:val="00C87137"/>
    <w:rsid w:val="00C903ED"/>
    <w:rsid w:val="00C96FA3"/>
    <w:rsid w:val="00CA640E"/>
    <w:rsid w:val="00CC0C46"/>
    <w:rsid w:val="00CE4508"/>
    <w:rsid w:val="00D21449"/>
    <w:rsid w:val="00D279BC"/>
    <w:rsid w:val="00D34D60"/>
    <w:rsid w:val="00D82F42"/>
    <w:rsid w:val="00D90057"/>
    <w:rsid w:val="00D9017B"/>
    <w:rsid w:val="00DA4CA2"/>
    <w:rsid w:val="00DB560A"/>
    <w:rsid w:val="00DC134B"/>
    <w:rsid w:val="00DC4084"/>
    <w:rsid w:val="00DD0A0D"/>
    <w:rsid w:val="00DD28F4"/>
    <w:rsid w:val="00DD2AEB"/>
    <w:rsid w:val="00DE7010"/>
    <w:rsid w:val="00DF39D1"/>
    <w:rsid w:val="00E13679"/>
    <w:rsid w:val="00E55598"/>
    <w:rsid w:val="00E63DED"/>
    <w:rsid w:val="00E70E91"/>
    <w:rsid w:val="00EB1B12"/>
    <w:rsid w:val="00EB27FD"/>
    <w:rsid w:val="00EE1942"/>
    <w:rsid w:val="00F10C3B"/>
    <w:rsid w:val="00F17722"/>
    <w:rsid w:val="00F21797"/>
    <w:rsid w:val="00F2726C"/>
    <w:rsid w:val="00F3246F"/>
    <w:rsid w:val="00F462CF"/>
    <w:rsid w:val="00F6560B"/>
    <w:rsid w:val="00F65F16"/>
    <w:rsid w:val="00F706EE"/>
    <w:rsid w:val="00F726C5"/>
    <w:rsid w:val="02CE45CE"/>
    <w:rsid w:val="0AE82F4A"/>
    <w:rsid w:val="1C2F68E6"/>
    <w:rsid w:val="1F621AF2"/>
    <w:rsid w:val="2E530EBF"/>
    <w:rsid w:val="30D175E5"/>
    <w:rsid w:val="37843D39"/>
    <w:rsid w:val="3F2D7336"/>
    <w:rsid w:val="47514B2D"/>
    <w:rsid w:val="4AF71604"/>
    <w:rsid w:val="54FC088C"/>
    <w:rsid w:val="63FD1DC3"/>
    <w:rsid w:val="664D592C"/>
    <w:rsid w:val="70E067ED"/>
    <w:rsid w:val="740664A5"/>
    <w:rsid w:val="764331AF"/>
    <w:rsid w:val="7A5E792D"/>
    <w:rsid w:val="7FE11C1A"/>
    <w:rsid w:val="FFD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0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</Pages>
  <Words>286</Words>
  <Characters>1634</Characters>
  <Lines>13</Lines>
  <Paragraphs>3</Paragraphs>
  <TotalTime>0</TotalTime>
  <ScaleCrop>false</ScaleCrop>
  <LinksUpToDate>false</LinksUpToDate>
  <CharactersWithSpaces>1917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2020-05-26T10:19:00Z</dcterms:created>
  <dc:creator>chenxz</dc:creator>
  <cp:lastModifiedBy>user</cp:lastModifiedBy>
  <cp:lastPrinted>2021-12-15T16:33:00Z</cp:lastPrinted>
  <dcterms:modified xsi:type="dcterms:W3CDTF">2023-12-01T16:41:58Z</dcterms:modified>
  <dc:title>附件1: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